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right="-9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inline distB="114300" distT="114300" distL="114300" distR="114300">
            <wp:extent cx="4691063" cy="964274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1063" cy="9642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b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Roboto" w:cs="Roboto" w:eastAsia="Roboto" w:hAnsi="Roboto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000ff"/>
          <w:sz w:val="26"/>
          <w:szCs w:val="26"/>
          <w:u w:val="single"/>
          <w:rtl w:val="0"/>
        </w:rPr>
        <w:t xml:space="preserve">AD SALES: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Roboto" w:cs="Roboto" w:eastAsia="Roboto" w:hAnsi="Roboto"/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Roboto" w:cs="Roboto" w:eastAsia="Roboto" w:hAnsi="Roboto"/>
          <w:b w:val="1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u w:val="single"/>
          <w:rtl w:val="0"/>
        </w:rPr>
        <w:t xml:space="preserve">Program Books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All candidates are 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encouraged</w:t>
      </w: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 to sell at least ONE full page ad for the program book. 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1440" w:hanging="360"/>
        <w:rPr>
          <w:rFonts w:ascii="Roboto" w:cs="Roboto" w:eastAsia="Roboto" w:hAnsi="Roboto"/>
          <w:sz w:val="26"/>
          <w:szCs w:val="26"/>
          <w:u w:val="none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Ad pages are as follows: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FULL PAGE:  </w:t>
        <w:tab/>
        <w:t xml:space="preserve">           $150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ab/>
        <w:tab/>
        <w:t xml:space="preserve">HALF PAGE: </w:t>
        <w:tab/>
        <w:tab/>
        <w:t xml:space="preserve">$75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ab/>
        <w:tab/>
        <w:t xml:space="preserve">QUARTER PAGE:    </w:t>
        <w:tab/>
        <w:t xml:space="preserve">$50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ab/>
        <w:tab/>
        <w:t xml:space="preserve">BUSINESS CARD:</w:t>
        <w:tab/>
        <w:t xml:space="preserve">           $25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Roboto" w:cs="Roboto" w:eastAsia="Roboto" w:hAnsi="Roboto"/>
          <w:i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color w:val="ff0000"/>
          <w:sz w:val="24"/>
          <w:szCs w:val="24"/>
          <w:rtl w:val="0"/>
        </w:rPr>
        <w:t xml:space="preserve">ALL CHECKS MUST BE PAYABLE TO THE JOHNSTON COUNTY SCHOLARSHIP ORGANIZATION WHICH IS A NON-PROFIT ORGANIZATION.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Roboto" w:cs="Roboto" w:eastAsia="Roboto" w:hAnsi="Roboto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All AD pages must be submitted/emailed </w:t>
      </w:r>
      <w:r w:rsidDel="00000000" w:rsidR="00000000" w:rsidRPr="00000000">
        <w:rPr>
          <w:rFonts w:ascii="Roboto" w:cs="Roboto" w:eastAsia="Roboto" w:hAnsi="Roboto"/>
          <w:i w:val="1"/>
          <w:color w:val="0000ff"/>
          <w:sz w:val="26"/>
          <w:szCs w:val="26"/>
          <w:rtl w:val="0"/>
        </w:rPr>
        <w:t xml:space="preserve">(</w:t>
      </w:r>
      <w:hyperlink r:id="rId8">
        <w:r w:rsidDel="00000000" w:rsidR="00000000" w:rsidRPr="00000000">
          <w:rPr>
            <w:rFonts w:ascii="Roboto" w:cs="Roboto" w:eastAsia="Roboto" w:hAnsi="Roboto"/>
            <w:i w:val="1"/>
            <w:color w:val="0000ff"/>
            <w:sz w:val="26"/>
            <w:szCs w:val="26"/>
            <w:u w:val="single"/>
            <w:rtl w:val="0"/>
          </w:rPr>
          <w:t xml:space="preserve">info@missjoco.org</w:t>
        </w:r>
      </w:hyperlink>
      <w:r w:rsidDel="00000000" w:rsidR="00000000" w:rsidRPr="00000000">
        <w:rPr>
          <w:rFonts w:ascii="Roboto" w:cs="Roboto" w:eastAsia="Roboto" w:hAnsi="Roboto"/>
          <w:i w:val="1"/>
          <w:color w:val="0000ff"/>
          <w:sz w:val="26"/>
          <w:szCs w:val="26"/>
          <w:rtl w:val="0"/>
        </w:rPr>
        <w:t xml:space="preserve">)</w:t>
      </w: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 to us by January 15, 2023 and paid in full by January 15, 2023 (NO EXCEPTIONS).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Ads must be printer ready.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Full pages are 8.5 x 11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No photos of ads will be accepted - must be original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sz w:val="26"/>
          <w:szCs w:val="26"/>
          <w:rtl w:val="0"/>
        </w:rPr>
        <w:t xml:space="preserve">Please label ad info with candidate name in the email.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Miss/Teen Candidate Name___________________________________________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Business</w:t>
        <w:tab/>
        <w:tab/>
        <w:tab/>
        <w:t xml:space="preserve">Ad size</w:t>
        <w:tab/>
        <w:tab/>
        <w:tab/>
        <w:t xml:space="preserve">Amount Paid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missjoco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PfW+yMt6bc0kDuAAmbEoXTL/7w==">AMUW2mVbBiT0h9tZQ+j6zQUuRgQX2gUiYs2J9+JrbloPsoIiyf5Dc51zg22w/0Al95f2FrDPOmMjAFOrpmQRp3hWr/UKq+X4eICDxws1mGaMBNQ03LsWWLQ=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